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66EA9" w14:textId="76845461" w:rsidR="00021050" w:rsidRDefault="00021050"/>
    <w:p w14:paraId="020E31B6" w14:textId="7C641150" w:rsidR="00C16BA7" w:rsidRDefault="00E436D4">
      <w:r>
        <w:t>Drodzy rodzice i opiekunowie,</w:t>
      </w:r>
    </w:p>
    <w:p w14:paraId="476E9DD8" w14:textId="6BB4AC2C" w:rsidR="00E436D4" w:rsidRDefault="00E436D4" w:rsidP="00E436D4">
      <w:r>
        <w:t>Pragniemy zwrócić Państwa uwagę na nowe przejawy przestępstw na tle seksualnym względem dzieci i młodzieży, wobec których warto zachować czujność. W ostatnich tygodniach było kilka przypadków, w których dorośli płacili młodym ludziom w wieku szkolnym za ich zdjęcia z podtekstem seksualnym. Ich sposób komunikowania się z młodymi ludźmi odbywa się w większości przypadków za pośrednictwem czatu online, takich jak Snapchat i Instagram, a także Tik tok i zapomocą aplikacji Telegram. Dzieci otrzymują od 5 000 do 10 000 ISK za z</w:t>
      </w:r>
      <w:r w:rsidR="00B06391">
        <w:t xml:space="preserve">djęcie, a kwota zależy od tego </w:t>
      </w:r>
      <w:r>
        <w:t>co widać na zdjęciu i jak wyraźne ono jest. Płatności dokonywane są za pośrednictwem aplikacji takich jak Aur i Kass.</w:t>
      </w:r>
    </w:p>
    <w:p w14:paraId="315E2E1A" w14:textId="222E6E09" w:rsidR="00E436D4" w:rsidRDefault="00E436D4" w:rsidP="00E436D4">
      <w:r>
        <w:t>Wiadomo, że dorośli, któr</w:t>
      </w:r>
      <w:r w:rsidR="00B06391">
        <w:t xml:space="preserve">zy kupują te zdjęcia od dzieci </w:t>
      </w:r>
      <w:r>
        <w:t xml:space="preserve"> wykorzystują</w:t>
      </w:r>
      <w:r w:rsidR="00B06391">
        <w:t xml:space="preserve"> te</w:t>
      </w:r>
      <w:r>
        <w:t xml:space="preserve"> zdjęcia przeciwko nim, do tego, aby skłonić je do wysyłania bardziej </w:t>
      </w:r>
      <w:r w:rsidR="00312D8B">
        <w:t xml:space="preserve">pornograficznych zdjęć. Osoby </w:t>
      </w:r>
      <w:r>
        <w:t>te również starają s</w:t>
      </w:r>
      <w:r w:rsidR="00B06391">
        <w:t>ię podejść dzieci w inny sposób</w:t>
      </w:r>
      <w:bookmarkStart w:id="0" w:name="_GoBack"/>
      <w:bookmarkEnd w:id="0"/>
      <w:r>
        <w:t xml:space="preserve"> np. dając im prezenty i oferując im jakąś przysługę. Ma to zazwyczaj miejsce gdy osoba</w:t>
      </w:r>
      <w:r w:rsidR="000C13D6">
        <w:t xml:space="preserve"> ta</w:t>
      </w:r>
      <w:r>
        <w:t xml:space="preserve">, o której mowa, próbuje nawiązać osobistą relację z młodymi ludźmi, stworzyć wspólny sekret, dzięki czemu </w:t>
      </w:r>
      <w:r w:rsidR="000C13D6">
        <w:t>dziecko będzie uzależnione od niej</w:t>
      </w:r>
      <w:r>
        <w:t>. Niestety, w przypadku przestępstw seksualnych wobec dzieci znany</w:t>
      </w:r>
      <w:r w:rsidR="000C13D6">
        <w:t>m</w:t>
      </w:r>
      <w:r>
        <w:t xml:space="preserve"> spos</w:t>
      </w:r>
      <w:r w:rsidR="000C13D6">
        <w:t>obem jest</w:t>
      </w:r>
      <w:r>
        <w:t xml:space="preserve"> oferowani</w:t>
      </w:r>
      <w:r w:rsidR="000C13D6">
        <w:t>e</w:t>
      </w:r>
      <w:r>
        <w:t xml:space="preserve"> im słodyczy, pieniędzy lub innych prezentów w celu zdobycia zaufania i dobrej woli. Dlatego odmówienie komuś przysługi seksualnej może być trudniejsze dla dziecka, jeśli otrzymało od tej osoby prezenty lub pieniądze. Dziecko może odczuwać wstyd z powodu poprzednich interakcji i dlatego może być mu trudno powiedzieć, co się stało. D</w:t>
      </w:r>
      <w:r w:rsidR="00B06391">
        <w:t xml:space="preserve">orośli mają władzę nad dziećmi </w:t>
      </w:r>
      <w:r>
        <w:t>a odpowiedzialność spoczywa całkowicie na stronie dorosłych.</w:t>
      </w:r>
    </w:p>
    <w:p w14:paraId="7633C892" w14:textId="24291741" w:rsidR="000C13D6" w:rsidRDefault="000C13D6" w:rsidP="000C13D6">
      <w:r>
        <w:t xml:space="preserve">Dzieci, sprzedaż swojej nagości mogą traktować jako prosty sposób na zarobienie pieniędzy bez zdawania sobie sprawy z niebezpieczeństwa. Wiadomo, że niektóre dzieci kradną zdjęcia z Internetu i sprzedają je </w:t>
      </w:r>
      <w:r w:rsidR="00B06391">
        <w:t>dorosłym, ale to co jest ważne</w:t>
      </w:r>
      <w:r>
        <w:t xml:space="preserve"> to aby natychmiast wstrzymać dostęp tym osobom do dzieci.</w:t>
      </w:r>
    </w:p>
    <w:p w14:paraId="3AE8A68C" w14:textId="716F7C90" w:rsidR="000C13D6" w:rsidRDefault="000C13D6" w:rsidP="000C13D6">
      <w:r>
        <w:t xml:space="preserve">Rodzice mogą przeglądać konta swoich dzieci i sprawdzać, czy nieznajomi deponują pieniądze na kontach ich dzieci. Ważne jest również, aby zachować ostrożność, jeśli dziecko wydaje się mieć pieniądze, gdzie nie jest jasne dla nas, skąd pochodzą (niektóre dzieci przekazują je swoim znajomym) należy porozmawiać z dzieckiem na ten temat. Dziecko musi zacząć zdawać sobie sprawę z niebezpieczeństwa bez poczucia </w:t>
      </w:r>
      <w:r w:rsidR="00B06391">
        <w:t xml:space="preserve">winy lub </w:t>
      </w:r>
      <w:r>
        <w:t>wstydu. Dorosłym mo</w:t>
      </w:r>
      <w:r w:rsidR="00B06391">
        <w:t>że być łatwo kupić uwagę dzieci</w:t>
      </w:r>
      <w:r>
        <w:t xml:space="preserve"> ale to nie dzieci są za to odpowiedzialne. Należy postarać się stworzyć bezpieczną przestrzeń, w której dziec</w:t>
      </w:r>
      <w:r w:rsidR="00B06391">
        <w:t>ko będzie mogło wypowiedzieć si</w:t>
      </w:r>
      <w:r w:rsidR="00B06391">
        <w:rPr>
          <w:rFonts w:cstheme="minorHAnsi"/>
        </w:rPr>
        <w:t>ę</w:t>
      </w:r>
      <w:r w:rsidR="00B06391">
        <w:t xml:space="preserve"> </w:t>
      </w:r>
      <w:r>
        <w:t>czy jest świadome takiego zagrożenia lub czy też jego osobiście doświ</w:t>
      </w:r>
      <w:r w:rsidR="00312D8B">
        <w:t>adczyło. Jeśli dzieci opowiedz</w:t>
      </w:r>
      <w:r w:rsidR="00312D8B">
        <w:rPr>
          <w:rFonts w:cstheme="minorHAnsi"/>
        </w:rPr>
        <w:t>ą</w:t>
      </w:r>
      <w:r w:rsidR="00312D8B">
        <w:t xml:space="preserve"> Tobie o podobnych problemach lub masz informacje,</w:t>
      </w:r>
      <w:r w:rsidR="00527B9D">
        <w:t xml:space="preserve"> podejrzenia w tej sprawie</w:t>
      </w:r>
      <w:r>
        <w:t xml:space="preserve"> </w:t>
      </w:r>
      <w:r w:rsidR="00312D8B">
        <w:t xml:space="preserve">to </w:t>
      </w:r>
      <w:r>
        <w:t>należy niezwłocznie zgłosić</w:t>
      </w:r>
      <w:r w:rsidR="00312D8B">
        <w:t xml:space="preserve"> spraw</w:t>
      </w:r>
      <w:r w:rsidR="00312D8B">
        <w:rPr>
          <w:rFonts w:cstheme="minorHAnsi"/>
        </w:rPr>
        <w:t>ę</w:t>
      </w:r>
      <w:r>
        <w:t xml:space="preserve"> na policję i do </w:t>
      </w:r>
      <w:r w:rsidR="00527B9D">
        <w:t>barnavernd (Rzecznik Ochrony Praw Dziecka)</w:t>
      </w:r>
      <w:r>
        <w:t xml:space="preserve"> pod nr tel. 411 9200</w:t>
      </w:r>
      <w:r w:rsidR="00312D8B">
        <w:t>,</w:t>
      </w:r>
      <w:r w:rsidR="00527B9D">
        <w:t xml:space="preserve"> gdyż taka sprawa może stanowić naruszenie prawa karnego</w:t>
      </w:r>
      <w:r>
        <w:t>.</w:t>
      </w:r>
    </w:p>
    <w:p w14:paraId="055388B2" w14:textId="377931FC" w:rsidR="00021050" w:rsidRDefault="00021050"/>
    <w:p w14:paraId="4C8C0A18" w14:textId="150EB332" w:rsidR="00021050" w:rsidRDefault="00021050"/>
    <w:p w14:paraId="57B8FCF4" w14:textId="6FFD375D" w:rsidR="00021050" w:rsidRDefault="007C7862">
      <w:r>
        <w:rPr>
          <w:noProof/>
          <w:lang w:eastAsia="is-IS"/>
        </w:rPr>
        <w:drawing>
          <wp:anchor distT="0" distB="0" distL="114300" distR="114300" simplePos="0" relativeHeight="251660288" behindDoc="0" locked="0" layoutInCell="1" allowOverlap="1" wp14:anchorId="76F8C3C6" wp14:editId="2DDF8484">
            <wp:simplePos x="0" y="0"/>
            <wp:positionH relativeFrom="column">
              <wp:posOffset>4453908</wp:posOffset>
            </wp:positionH>
            <wp:positionV relativeFrom="paragraph">
              <wp:posOffset>52180</wp:posOffset>
            </wp:positionV>
            <wp:extent cx="1026958" cy="819260"/>
            <wp:effectExtent l="0" t="0" r="1905" b="0"/>
            <wp:wrapNone/>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itið skst-2 (0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6958" cy="819260"/>
                    </a:xfrm>
                    <a:prstGeom prst="rect">
                      <a:avLst/>
                    </a:prstGeom>
                  </pic:spPr>
                </pic:pic>
              </a:graphicData>
            </a:graphic>
            <wp14:sizeRelH relativeFrom="margin">
              <wp14:pctWidth>0</wp14:pctWidth>
            </wp14:sizeRelH>
            <wp14:sizeRelV relativeFrom="margin">
              <wp14:pctHeight>0</wp14:pctHeight>
            </wp14:sizeRelV>
          </wp:anchor>
        </w:drawing>
      </w:r>
    </w:p>
    <w:p w14:paraId="23A652DB" w14:textId="3B38694E" w:rsidR="00021050" w:rsidRDefault="007C7862">
      <w:r>
        <w:rPr>
          <w:noProof/>
          <w:lang w:eastAsia="is-IS"/>
        </w:rPr>
        <w:drawing>
          <wp:anchor distT="0" distB="0" distL="114300" distR="114300" simplePos="0" relativeHeight="251659264" behindDoc="0" locked="0" layoutInCell="1" allowOverlap="1" wp14:anchorId="43F65F2B" wp14:editId="0A5D7364">
            <wp:simplePos x="0" y="0"/>
            <wp:positionH relativeFrom="margin">
              <wp:posOffset>2445763</wp:posOffset>
            </wp:positionH>
            <wp:positionV relativeFrom="paragraph">
              <wp:posOffset>655970</wp:posOffset>
            </wp:positionV>
            <wp:extent cx="914400" cy="304424"/>
            <wp:effectExtent l="0" t="0" r="0" b="635"/>
            <wp:wrapNone/>
            <wp:docPr id="4" name="Myn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ft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304424"/>
                    </a:xfrm>
                    <a:prstGeom prst="rect">
                      <a:avLst/>
                    </a:prstGeom>
                  </pic:spPr>
                </pic:pic>
              </a:graphicData>
            </a:graphic>
            <wp14:sizeRelH relativeFrom="margin">
              <wp14:pctWidth>0</wp14:pctWidth>
            </wp14:sizeRelH>
            <wp14:sizeRelV relativeFrom="margin">
              <wp14:pctHeight>0</wp14:pctHeight>
            </wp14:sizeRelV>
          </wp:anchor>
        </w:drawing>
      </w:r>
      <w:r w:rsidR="00021050">
        <w:rPr>
          <w:noProof/>
          <w:lang w:eastAsia="is-IS"/>
        </w:rPr>
        <w:drawing>
          <wp:anchor distT="0" distB="0" distL="114300" distR="114300" simplePos="0" relativeHeight="251658240" behindDoc="0" locked="0" layoutInCell="1" allowOverlap="1" wp14:anchorId="7E4AF051" wp14:editId="616E79AF">
            <wp:simplePos x="0" y="0"/>
            <wp:positionH relativeFrom="margin">
              <wp:posOffset>2118290</wp:posOffset>
            </wp:positionH>
            <wp:positionV relativeFrom="paragraph">
              <wp:posOffset>36195</wp:posOffset>
            </wp:positionV>
            <wp:extent cx="1385086" cy="370724"/>
            <wp:effectExtent l="0" t="0" r="5715" b="0"/>
            <wp:wrapNone/>
            <wp:docPr id="3" name="My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gS_logo_RGB.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5086" cy="370724"/>
                    </a:xfrm>
                    <a:prstGeom prst="rect">
                      <a:avLst/>
                    </a:prstGeom>
                  </pic:spPr>
                </pic:pic>
              </a:graphicData>
            </a:graphic>
            <wp14:sizeRelH relativeFrom="margin">
              <wp14:pctWidth>0</wp14:pctWidth>
            </wp14:sizeRelH>
            <wp14:sizeRelV relativeFrom="margin">
              <wp14:pctHeight>0</wp14:pctHeight>
            </wp14:sizeRelV>
          </wp:anchor>
        </w:drawing>
      </w:r>
      <w:r w:rsidR="00021050">
        <w:rPr>
          <w:noProof/>
          <w:lang w:eastAsia="is-IS"/>
        </w:rPr>
        <w:drawing>
          <wp:inline distT="0" distB="0" distL="0" distR="0" wp14:anchorId="203F7C87" wp14:editId="3C7948BF">
            <wp:extent cx="1350470" cy="428129"/>
            <wp:effectExtent l="0" t="0" r="2540" b="0"/>
            <wp:docPr id="2" name="My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2132" cy="488890"/>
                    </a:xfrm>
                    <a:prstGeom prst="rect">
                      <a:avLst/>
                    </a:prstGeom>
                    <a:noFill/>
                  </pic:spPr>
                </pic:pic>
              </a:graphicData>
            </a:graphic>
          </wp:inline>
        </w:drawing>
      </w:r>
    </w:p>
    <w:sectPr w:rsidR="000210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4F4FC" w14:textId="77777777" w:rsidR="00D22068" w:rsidRDefault="00D22068" w:rsidP="005019AF">
      <w:pPr>
        <w:spacing w:after="0" w:line="240" w:lineRule="auto"/>
      </w:pPr>
      <w:r>
        <w:separator/>
      </w:r>
    </w:p>
  </w:endnote>
  <w:endnote w:type="continuationSeparator" w:id="0">
    <w:p w14:paraId="4CC3F1F1" w14:textId="77777777" w:rsidR="00D22068" w:rsidRDefault="00D22068" w:rsidP="0050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943A3" w14:textId="77777777" w:rsidR="00D22068" w:rsidRDefault="00D22068" w:rsidP="005019AF">
      <w:pPr>
        <w:spacing w:after="0" w:line="240" w:lineRule="auto"/>
      </w:pPr>
      <w:r>
        <w:separator/>
      </w:r>
    </w:p>
  </w:footnote>
  <w:footnote w:type="continuationSeparator" w:id="0">
    <w:p w14:paraId="6E37C5F3" w14:textId="77777777" w:rsidR="00D22068" w:rsidRDefault="00D22068" w:rsidP="005019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1"/>
    <w:rsid w:val="00021050"/>
    <w:rsid w:val="00035B49"/>
    <w:rsid w:val="000C13D6"/>
    <w:rsid w:val="000C60B7"/>
    <w:rsid w:val="00112280"/>
    <w:rsid w:val="00161324"/>
    <w:rsid w:val="001C60DD"/>
    <w:rsid w:val="002465D7"/>
    <w:rsid w:val="00312D8B"/>
    <w:rsid w:val="004C7AF3"/>
    <w:rsid w:val="004E4ED2"/>
    <w:rsid w:val="00500A7D"/>
    <w:rsid w:val="005019AF"/>
    <w:rsid w:val="005038A2"/>
    <w:rsid w:val="00527B9D"/>
    <w:rsid w:val="00591F5F"/>
    <w:rsid w:val="005A1D90"/>
    <w:rsid w:val="005A6817"/>
    <w:rsid w:val="005B5FB0"/>
    <w:rsid w:val="00615378"/>
    <w:rsid w:val="00642481"/>
    <w:rsid w:val="006A1542"/>
    <w:rsid w:val="00767B31"/>
    <w:rsid w:val="007C7862"/>
    <w:rsid w:val="007E20BF"/>
    <w:rsid w:val="007E7A8B"/>
    <w:rsid w:val="008C17F3"/>
    <w:rsid w:val="009379D8"/>
    <w:rsid w:val="009A3078"/>
    <w:rsid w:val="009F7306"/>
    <w:rsid w:val="00B06391"/>
    <w:rsid w:val="00B3628B"/>
    <w:rsid w:val="00BC737D"/>
    <w:rsid w:val="00C16BA7"/>
    <w:rsid w:val="00CD4DFE"/>
    <w:rsid w:val="00D22068"/>
    <w:rsid w:val="00DA2851"/>
    <w:rsid w:val="00DC6443"/>
    <w:rsid w:val="00DE6C49"/>
    <w:rsid w:val="00E122F7"/>
    <w:rsid w:val="00E42E5B"/>
    <w:rsid w:val="00E436D4"/>
    <w:rsid w:val="00EF2438"/>
    <w:rsid w:val="00F06F35"/>
  </w:rsids>
  <m:mathPr>
    <m:mathFont m:val="Cambria Math"/>
    <m:brkBin m:val="before"/>
    <m:brkBinSub m:val="--"/>
    <m:smallFrac m:val="0"/>
    <m:dispDef/>
    <m:lMargin m:val="0"/>
    <m:rMargin m:val="0"/>
    <m:defJc m:val="centerGroup"/>
    <m:wrapIndent m:val="1440"/>
    <m:intLim m:val="subSup"/>
    <m:naryLim m:val="undOvr"/>
  </m:mathPr>
  <w:themeFontLang w:val="is-I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DD093"/>
  <w15:chartTrackingRefBased/>
  <w15:docId w15:val="{E42245B0-616B-4616-94D0-3222954D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Suhaus">
    <w:name w:val="header"/>
    <w:basedOn w:val="Venjulegur"/>
    <w:link w:val="SuhausStaf"/>
    <w:uiPriority w:val="99"/>
    <w:unhideWhenUsed/>
    <w:rsid w:val="005019AF"/>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5019AF"/>
  </w:style>
  <w:style w:type="paragraph" w:styleId="Suftur">
    <w:name w:val="footer"/>
    <w:basedOn w:val="Venjulegur"/>
    <w:link w:val="SufturStaf"/>
    <w:uiPriority w:val="99"/>
    <w:unhideWhenUsed/>
    <w:rsid w:val="005019AF"/>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5019AF"/>
  </w:style>
  <w:style w:type="character" w:styleId="Tilvsunathugasemd">
    <w:name w:val="annotation reference"/>
    <w:basedOn w:val="Sjlfgefinleturgermlsgreinar"/>
    <w:uiPriority w:val="99"/>
    <w:semiHidden/>
    <w:unhideWhenUsed/>
    <w:rsid w:val="00EF2438"/>
    <w:rPr>
      <w:sz w:val="16"/>
      <w:szCs w:val="16"/>
    </w:rPr>
  </w:style>
  <w:style w:type="paragraph" w:styleId="Textiathugasemdar">
    <w:name w:val="annotation text"/>
    <w:basedOn w:val="Venjulegur"/>
    <w:link w:val="TextiathugasemdarStaf"/>
    <w:uiPriority w:val="99"/>
    <w:semiHidden/>
    <w:unhideWhenUsed/>
    <w:rsid w:val="00EF2438"/>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EF2438"/>
    <w:rPr>
      <w:sz w:val="20"/>
      <w:szCs w:val="20"/>
    </w:rPr>
  </w:style>
  <w:style w:type="paragraph" w:styleId="Efniathugasemdar">
    <w:name w:val="annotation subject"/>
    <w:basedOn w:val="Textiathugasemdar"/>
    <w:next w:val="Textiathugasemdar"/>
    <w:link w:val="EfniathugasemdarStaf"/>
    <w:uiPriority w:val="99"/>
    <w:semiHidden/>
    <w:unhideWhenUsed/>
    <w:rsid w:val="00EF2438"/>
    <w:rPr>
      <w:b/>
      <w:bCs/>
    </w:rPr>
  </w:style>
  <w:style w:type="character" w:customStyle="1" w:styleId="EfniathugasemdarStaf">
    <w:name w:val="Efni athugasemdar Staf"/>
    <w:basedOn w:val="TextiathugasemdarStaf"/>
    <w:link w:val="Efniathugasemdar"/>
    <w:uiPriority w:val="99"/>
    <w:semiHidden/>
    <w:rsid w:val="00EF2438"/>
    <w:rPr>
      <w:b/>
      <w:bCs/>
      <w:sz w:val="20"/>
      <w:szCs w:val="20"/>
    </w:rPr>
  </w:style>
  <w:style w:type="paragraph" w:styleId="Blrutexti">
    <w:name w:val="Balloon Text"/>
    <w:basedOn w:val="Venjulegur"/>
    <w:link w:val="BlrutextiStaf"/>
    <w:uiPriority w:val="99"/>
    <w:semiHidden/>
    <w:unhideWhenUsed/>
    <w:rsid w:val="00EF2438"/>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EF2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FD8A436820242A9E4A6E22BB15976" ma:contentTypeVersion="12" ma:contentTypeDescription="Create a new document." ma:contentTypeScope="" ma:versionID="e41f88ebc601f8b698f147ce4a8a31f9">
  <xsd:schema xmlns:xsd="http://www.w3.org/2001/XMLSchema" xmlns:xs="http://www.w3.org/2001/XMLSchema" xmlns:p="http://schemas.microsoft.com/office/2006/metadata/properties" xmlns:ns2="85ddffd7-ce4c-4f7c-8151-4c0a84cb74f8" xmlns:ns3="97ecb65f-aaf6-454e-b6a2-9e2fb7966b3e" targetNamespace="http://schemas.microsoft.com/office/2006/metadata/properties" ma:root="true" ma:fieldsID="51b5bc6329b71ff6dcce22da210c9343" ns2:_="" ns3:_="">
    <xsd:import namespace="85ddffd7-ce4c-4f7c-8151-4c0a84cb74f8"/>
    <xsd:import namespace="97ecb65f-aaf6-454e-b6a2-9e2fb7966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dffd7-ce4c-4f7c-8151-4c0a84cb7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ecb65f-aaf6-454e-b6a2-9e2fb7966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541E1-3D3A-47D3-B93A-5F795A7CE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dffd7-ce4c-4f7c-8151-4c0a84cb74f8"/>
    <ds:schemaRef ds:uri="97ecb65f-aaf6-454e-b6a2-9e2fb796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203E-ECF5-425B-9E60-AA4311F4C8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1BE886-CF34-4CD6-8A13-A8E3DA67930A}">
  <ds:schemaRefs>
    <ds:schemaRef ds:uri="http://schemas.microsoft.com/sharepoint/v3/contenttype/forms"/>
  </ds:schemaRefs>
</ds:datastoreItem>
</file>

<file path=customXml/itemProps4.xml><?xml version="1.0" encoding="utf-8"?>
<ds:datastoreItem xmlns:ds="http://schemas.openxmlformats.org/officeDocument/2006/customXml" ds:itemID="{A54ACBDC-EA23-481A-9E8B-EDB06F6C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439</Words>
  <Characters>2508</Characters>
  <Application>Microsoft Office Word</Application>
  <DocSecurity>0</DocSecurity>
  <Lines>20</Lines>
  <Paragraphs>5</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Reykjavíkurborg</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Kolbrún Hrund Sigurgeirsdóttir</dc:creator>
  <cp:keywords/>
  <dc:description/>
  <cp:lastModifiedBy>MagdalenaEA2199</cp:lastModifiedBy>
  <cp:revision>2</cp:revision>
  <dcterms:created xsi:type="dcterms:W3CDTF">2021-01-19T12:01:00Z</dcterms:created>
  <dcterms:modified xsi:type="dcterms:W3CDTF">2021-01-19T12:01:00Z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0x0101004D9FD8A436820242A9E4A6E22BB15976</vt:lpwstr>
  </property>
</Properties>
</file>